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188"/>
      </w:tblGrid>
      <w:tr w:rsidR="00E15531" w:rsidRPr="00342C7B" w14:paraId="5B643D62" w14:textId="77777777">
        <w:tc>
          <w:tcPr>
            <w:tcW w:w="1668" w:type="dxa"/>
          </w:tcPr>
          <w:p w14:paraId="71BD488B" w14:textId="77777777" w:rsidR="00C371A9" w:rsidRPr="00342C7B" w:rsidRDefault="00C758E5" w:rsidP="00C371A9">
            <w:pPr>
              <w:jc w:val="both"/>
              <w:rPr>
                <w:rFonts w:ascii="Arial" w:hAnsi="Arial" w:cs="Arial"/>
                <w:szCs w:val="24"/>
              </w:rPr>
            </w:pPr>
            <w:r w:rsidRPr="00342C7B">
              <w:rPr>
                <w:rFonts w:ascii="Arial" w:hAnsi="Arial" w:cs="Arial"/>
                <w:noProof/>
                <w:szCs w:val="24"/>
              </w:rPr>
              <w:drawing>
                <wp:inline distT="0" distB="0" distL="0" distR="0" wp14:anchorId="4496F664" wp14:editId="6E77264E">
                  <wp:extent cx="767715" cy="1026795"/>
                  <wp:effectExtent l="1905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1026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8" w:type="dxa"/>
          </w:tcPr>
          <w:p w14:paraId="0594E7B9" w14:textId="77777777" w:rsidR="00C371A9" w:rsidRPr="00342C7B" w:rsidRDefault="00C371A9" w:rsidP="00C371A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42C7B">
              <w:rPr>
                <w:rFonts w:ascii="Arial" w:hAnsi="Arial" w:cs="Arial"/>
                <w:b/>
                <w:szCs w:val="24"/>
              </w:rPr>
              <w:t>Občina MEŽICA</w:t>
            </w:r>
          </w:p>
          <w:p w14:paraId="3C8A54FC" w14:textId="77777777" w:rsidR="00C371A9" w:rsidRPr="00342C7B" w:rsidRDefault="00C371A9" w:rsidP="00C371A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42C7B">
              <w:rPr>
                <w:rFonts w:ascii="Arial" w:hAnsi="Arial" w:cs="Arial"/>
                <w:b/>
                <w:szCs w:val="24"/>
              </w:rPr>
              <w:t>Trg svobode 1</w:t>
            </w:r>
          </w:p>
          <w:p w14:paraId="21EB2AE7" w14:textId="77777777" w:rsidR="00C371A9" w:rsidRPr="00342C7B" w:rsidRDefault="00C371A9" w:rsidP="00C371A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42C7B">
              <w:rPr>
                <w:rFonts w:ascii="Arial" w:hAnsi="Arial" w:cs="Arial"/>
                <w:b/>
                <w:szCs w:val="24"/>
              </w:rPr>
              <w:t>2392 MEŽICA</w:t>
            </w:r>
          </w:p>
          <w:p w14:paraId="55D9B436" w14:textId="77777777" w:rsidR="00C371A9" w:rsidRPr="00342C7B" w:rsidRDefault="00C371A9" w:rsidP="00C371A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342C7B">
              <w:rPr>
                <w:rFonts w:ascii="Arial" w:hAnsi="Arial" w:cs="Arial"/>
                <w:b/>
                <w:szCs w:val="24"/>
              </w:rPr>
              <w:t>Telefon: 02/82 79-350</w:t>
            </w:r>
          </w:p>
          <w:p w14:paraId="7D4F0448" w14:textId="77777777" w:rsidR="00C371A9" w:rsidRPr="00342C7B" w:rsidRDefault="00C371A9" w:rsidP="00C371A9">
            <w:pPr>
              <w:jc w:val="both"/>
              <w:rPr>
                <w:rFonts w:ascii="Arial" w:hAnsi="Arial" w:cs="Arial"/>
                <w:szCs w:val="24"/>
              </w:rPr>
            </w:pPr>
            <w:r w:rsidRPr="00342C7B">
              <w:rPr>
                <w:rFonts w:ascii="Arial" w:hAnsi="Arial" w:cs="Arial"/>
                <w:b/>
                <w:szCs w:val="24"/>
              </w:rPr>
              <w:t xml:space="preserve">e-mail: </w:t>
            </w:r>
            <w:hyperlink r:id="rId6" w:anchor="mezica.si" w:history="1">
              <w:r w:rsidRPr="00342C7B">
                <w:rPr>
                  <w:rStyle w:val="Hiperpovezava"/>
                  <w:rFonts w:ascii="Arial" w:hAnsi="Arial" w:cs="Arial"/>
                  <w:b/>
                  <w:color w:val="auto"/>
                  <w:szCs w:val="24"/>
                </w:rPr>
                <w:t>info</w:t>
              </w:r>
              <w:r w:rsidRPr="00342C7B">
                <w:rPr>
                  <w:rStyle w:val="Hiperpovezava"/>
                  <w:rFonts w:ascii="Arial" w:hAnsi="Arial" w:cs="Arial"/>
                  <w:b/>
                  <w:color w:val="auto"/>
                  <w:szCs w:val="24"/>
                </w:rPr>
                <w:sym w:font="Times New Roman" w:char="0040"/>
              </w:r>
              <w:r w:rsidRPr="00342C7B">
                <w:rPr>
                  <w:rStyle w:val="Hiperpovezava"/>
                  <w:rFonts w:ascii="Arial" w:hAnsi="Arial" w:cs="Arial"/>
                  <w:b/>
                  <w:color w:val="auto"/>
                  <w:szCs w:val="24"/>
                </w:rPr>
                <w:t>mezica.si</w:t>
              </w:r>
            </w:hyperlink>
          </w:p>
        </w:tc>
      </w:tr>
    </w:tbl>
    <w:p w14:paraId="12DB4810" w14:textId="07312DFB" w:rsidR="0065032A" w:rsidRDefault="0065032A" w:rsidP="0065032A">
      <w:pPr>
        <w:jc w:val="both"/>
      </w:pPr>
      <w:r>
        <w:t xml:space="preserve">Številka: </w:t>
      </w:r>
      <w:r w:rsidR="002923BC">
        <w:t>439-000</w:t>
      </w:r>
      <w:r w:rsidR="0089033E">
        <w:t>1</w:t>
      </w:r>
      <w:r w:rsidR="002923BC">
        <w:t>/202</w:t>
      </w:r>
      <w:r w:rsidR="00EA45B6">
        <w:t>5</w:t>
      </w:r>
    </w:p>
    <w:p w14:paraId="01685932" w14:textId="0A5BB4F6" w:rsidR="0065032A" w:rsidRDefault="0065032A" w:rsidP="0065032A">
      <w:pPr>
        <w:jc w:val="both"/>
      </w:pPr>
      <w:r>
        <w:t xml:space="preserve">Datum: </w:t>
      </w:r>
      <w:r w:rsidR="001E1C9E">
        <w:t>14</w:t>
      </w:r>
      <w:r w:rsidR="00312444">
        <w:t>. 1. 2024</w:t>
      </w:r>
    </w:p>
    <w:p w14:paraId="52A9CE45" w14:textId="2F0CA323" w:rsidR="00BD238B" w:rsidRDefault="00BD238B" w:rsidP="00BD238B">
      <w:pPr>
        <w:pStyle w:val="Naslov2"/>
        <w:spacing w:line="276" w:lineRule="auto"/>
        <w:rPr>
          <w:rFonts w:ascii="Arial" w:hAnsi="Arial" w:cs="Arial"/>
          <w:szCs w:val="24"/>
        </w:rPr>
      </w:pPr>
    </w:p>
    <w:p w14:paraId="05CA2F80" w14:textId="388CF3ED" w:rsidR="00342C7B" w:rsidRPr="0071231A" w:rsidRDefault="00342C7B" w:rsidP="00342C7B">
      <w:pPr>
        <w:rPr>
          <w:szCs w:val="24"/>
        </w:rPr>
      </w:pPr>
    </w:p>
    <w:p w14:paraId="1276AE4E" w14:textId="77777777" w:rsidR="00342C7B" w:rsidRPr="0071231A" w:rsidRDefault="00342C7B" w:rsidP="00342C7B">
      <w:pPr>
        <w:rPr>
          <w:szCs w:val="24"/>
        </w:rPr>
      </w:pPr>
    </w:p>
    <w:p w14:paraId="0096C2D6" w14:textId="77777777" w:rsidR="00342C7B" w:rsidRPr="0071231A" w:rsidRDefault="00342C7B" w:rsidP="00342C7B">
      <w:pPr>
        <w:pStyle w:val="Brezrazmikov"/>
        <w:jc w:val="center"/>
        <w:rPr>
          <w:b/>
          <w:szCs w:val="24"/>
        </w:rPr>
      </w:pPr>
      <w:r w:rsidRPr="0071231A">
        <w:rPr>
          <w:b/>
          <w:szCs w:val="24"/>
        </w:rPr>
        <w:t>JAVNI POZIV ZA DODELITEV PRORAČUNSKIH SREDSTEV ZA NAMEN</w:t>
      </w:r>
    </w:p>
    <w:p w14:paraId="32BD3FBE" w14:textId="1F68A1FA" w:rsidR="00342C7B" w:rsidRPr="0071231A" w:rsidRDefault="00342C7B" w:rsidP="00342C7B">
      <w:pPr>
        <w:pStyle w:val="Brezrazmikov"/>
        <w:jc w:val="center"/>
        <w:rPr>
          <w:b/>
          <w:szCs w:val="24"/>
        </w:rPr>
      </w:pPr>
      <w:r w:rsidRPr="0071231A">
        <w:rPr>
          <w:b/>
          <w:szCs w:val="24"/>
        </w:rPr>
        <w:t>POKROVITELJSTVA V OBČINI MEŽICA ZA LETO 202</w:t>
      </w:r>
      <w:r w:rsidR="00721724">
        <w:rPr>
          <w:b/>
          <w:szCs w:val="24"/>
        </w:rPr>
        <w:t>5</w:t>
      </w:r>
    </w:p>
    <w:p w14:paraId="2143381D" w14:textId="77777777" w:rsidR="00342C7B" w:rsidRPr="0071231A" w:rsidRDefault="00342C7B" w:rsidP="00342C7B">
      <w:pPr>
        <w:pStyle w:val="Brezrazmikov"/>
        <w:jc w:val="center"/>
        <w:rPr>
          <w:b/>
          <w:szCs w:val="24"/>
        </w:rPr>
      </w:pPr>
    </w:p>
    <w:p w14:paraId="2ACC7895" w14:textId="7937002E" w:rsidR="00342C7B" w:rsidRPr="0071231A" w:rsidRDefault="00342C7B" w:rsidP="00342C7B">
      <w:pPr>
        <w:pStyle w:val="Brezrazmikov"/>
        <w:jc w:val="both"/>
        <w:rPr>
          <w:szCs w:val="24"/>
        </w:rPr>
      </w:pPr>
      <w:r w:rsidRPr="0071231A">
        <w:rPr>
          <w:szCs w:val="24"/>
        </w:rPr>
        <w:t xml:space="preserve">Občina Mežica v skladu s 5. členom Pravil o dodelitvi proračunskih sredstev za namen pokroviteljstva v občini Mežici (objavljena na spletni strani Občine Mežica, dne </w:t>
      </w:r>
      <w:r w:rsidR="00C10BBF">
        <w:rPr>
          <w:szCs w:val="24"/>
        </w:rPr>
        <w:t>14. 5. 2021</w:t>
      </w:r>
      <w:r w:rsidRPr="0071231A">
        <w:rPr>
          <w:szCs w:val="24"/>
        </w:rPr>
        <w:t xml:space="preserve">) objavlja javni poziv za dodelitev proračunskih sredstev za namen pokroviteljstva v </w:t>
      </w:r>
      <w:r w:rsidR="00A12115">
        <w:rPr>
          <w:szCs w:val="24"/>
        </w:rPr>
        <w:t>o</w:t>
      </w:r>
      <w:r w:rsidRPr="0071231A">
        <w:rPr>
          <w:szCs w:val="24"/>
        </w:rPr>
        <w:t>bčini Mežica, ki jih bo v letu 202</w:t>
      </w:r>
      <w:r w:rsidR="00EA45B6">
        <w:rPr>
          <w:szCs w:val="24"/>
        </w:rPr>
        <w:t>5</w:t>
      </w:r>
      <w:r w:rsidRPr="0071231A">
        <w:rPr>
          <w:szCs w:val="24"/>
        </w:rPr>
        <w:t xml:space="preserve"> sofinancirala iz občinskega proračuna.</w:t>
      </w:r>
    </w:p>
    <w:p w14:paraId="013AA544" w14:textId="77777777" w:rsidR="00342C7B" w:rsidRPr="0071231A" w:rsidRDefault="00342C7B" w:rsidP="00342C7B">
      <w:pPr>
        <w:pStyle w:val="Brezrazmikov"/>
        <w:jc w:val="both"/>
        <w:rPr>
          <w:szCs w:val="24"/>
        </w:rPr>
      </w:pPr>
      <w:r w:rsidRPr="0071231A">
        <w:rPr>
          <w:szCs w:val="24"/>
        </w:rPr>
        <w:t xml:space="preserve"> </w:t>
      </w:r>
    </w:p>
    <w:p w14:paraId="41E2D537" w14:textId="4CFA0EF4" w:rsidR="00342C7B" w:rsidRPr="0071231A" w:rsidRDefault="00342C7B" w:rsidP="00342C7B">
      <w:pPr>
        <w:pStyle w:val="Brezrazmikov"/>
        <w:jc w:val="both"/>
        <w:rPr>
          <w:szCs w:val="24"/>
        </w:rPr>
      </w:pPr>
      <w:r w:rsidRPr="0071231A">
        <w:rPr>
          <w:b/>
          <w:szCs w:val="24"/>
        </w:rPr>
        <w:t>1. Naročnik</w:t>
      </w:r>
      <w:r w:rsidRPr="0071231A">
        <w:rPr>
          <w:szCs w:val="24"/>
        </w:rPr>
        <w:t>: Občina Mežica, Trg svobode 1, 2392 Mežica</w:t>
      </w:r>
    </w:p>
    <w:p w14:paraId="361A8752" w14:textId="77777777" w:rsidR="00342C7B" w:rsidRPr="0071231A" w:rsidRDefault="00342C7B" w:rsidP="00342C7B">
      <w:pPr>
        <w:pStyle w:val="Brezrazmikov"/>
        <w:jc w:val="both"/>
        <w:rPr>
          <w:szCs w:val="24"/>
        </w:rPr>
      </w:pPr>
    </w:p>
    <w:p w14:paraId="32C62470" w14:textId="1218E748" w:rsidR="00342C7B" w:rsidRPr="0071231A" w:rsidRDefault="00342C7B" w:rsidP="00342C7B">
      <w:pPr>
        <w:pStyle w:val="Brezrazmikov"/>
        <w:jc w:val="both"/>
        <w:rPr>
          <w:szCs w:val="24"/>
        </w:rPr>
      </w:pPr>
      <w:r w:rsidRPr="0071231A">
        <w:rPr>
          <w:b/>
          <w:szCs w:val="24"/>
        </w:rPr>
        <w:t>2. Pravna podlaga:</w:t>
      </w:r>
      <w:r w:rsidRPr="0071231A">
        <w:rPr>
          <w:szCs w:val="24"/>
        </w:rPr>
        <w:t xml:space="preserve"> 5. člen Pravil o dodelitvi proračunskih sredstev za namen pokroviteljstva v </w:t>
      </w:r>
      <w:r w:rsidR="00407D95" w:rsidRPr="0071231A">
        <w:rPr>
          <w:szCs w:val="24"/>
        </w:rPr>
        <w:t>o</w:t>
      </w:r>
      <w:r w:rsidRPr="0071231A">
        <w:rPr>
          <w:szCs w:val="24"/>
        </w:rPr>
        <w:t xml:space="preserve">bčini Mežica (v nadaljevanju: Pravila) </w:t>
      </w:r>
      <w:r w:rsidR="00407D95" w:rsidRPr="0071231A">
        <w:rPr>
          <w:szCs w:val="24"/>
        </w:rPr>
        <w:t xml:space="preserve">in Odlok </w:t>
      </w:r>
      <w:r w:rsidR="00407D95" w:rsidRPr="0071231A">
        <w:rPr>
          <w:rFonts w:eastAsia="Times New Roman"/>
          <w:szCs w:val="24"/>
        </w:rPr>
        <w:t>o proračunu Občine Mežica za leto 202</w:t>
      </w:r>
      <w:r w:rsidR="00EA45B6">
        <w:rPr>
          <w:rFonts w:eastAsia="Times New Roman"/>
          <w:szCs w:val="24"/>
        </w:rPr>
        <w:t>5</w:t>
      </w:r>
      <w:r w:rsidR="00407D95" w:rsidRPr="0071231A">
        <w:rPr>
          <w:rFonts w:eastAsia="Times New Roman"/>
          <w:szCs w:val="24"/>
        </w:rPr>
        <w:t xml:space="preserve"> (Uradni list RS, št. </w:t>
      </w:r>
      <w:r w:rsidR="00EB0998">
        <w:rPr>
          <w:rFonts w:eastAsia="Times New Roman"/>
          <w:szCs w:val="24"/>
        </w:rPr>
        <w:t>110/24</w:t>
      </w:r>
      <w:r w:rsidR="00407D95" w:rsidRPr="0071231A">
        <w:rPr>
          <w:rFonts w:eastAsia="Times New Roman"/>
          <w:szCs w:val="24"/>
        </w:rPr>
        <w:t>).</w:t>
      </w:r>
    </w:p>
    <w:p w14:paraId="7670B9BF" w14:textId="77777777" w:rsidR="00342C7B" w:rsidRPr="0071231A" w:rsidRDefault="00342C7B" w:rsidP="00342C7B">
      <w:pPr>
        <w:pStyle w:val="Brezrazmikov"/>
        <w:jc w:val="both"/>
        <w:rPr>
          <w:szCs w:val="24"/>
        </w:rPr>
      </w:pPr>
    </w:p>
    <w:p w14:paraId="42366485" w14:textId="77777777" w:rsidR="00342C7B" w:rsidRPr="0071231A" w:rsidRDefault="00342C7B" w:rsidP="00727928">
      <w:pPr>
        <w:widowControl/>
        <w:shd w:val="clear" w:color="auto" w:fill="FFFFFF"/>
        <w:suppressAutoHyphens w:val="0"/>
        <w:jc w:val="both"/>
        <w:rPr>
          <w:szCs w:val="24"/>
        </w:rPr>
      </w:pPr>
      <w:r w:rsidRPr="0071231A">
        <w:rPr>
          <w:b/>
          <w:szCs w:val="24"/>
        </w:rPr>
        <w:t>3. Predmet javnega poziva:</w:t>
      </w:r>
      <w:r w:rsidRPr="0071231A">
        <w:rPr>
          <w:szCs w:val="24"/>
        </w:rPr>
        <w:t xml:space="preserve"> </w:t>
      </w:r>
    </w:p>
    <w:p w14:paraId="7F54ABE5" w14:textId="21833935" w:rsidR="00342C7B" w:rsidRPr="0071231A" w:rsidRDefault="00342C7B" w:rsidP="00342C7B">
      <w:pPr>
        <w:widowControl/>
        <w:shd w:val="clear" w:color="auto" w:fill="FFFFFF"/>
        <w:suppressAutoHyphens w:val="0"/>
        <w:jc w:val="both"/>
        <w:rPr>
          <w:rFonts w:eastAsia="Times New Roman"/>
          <w:szCs w:val="24"/>
        </w:rPr>
      </w:pPr>
      <w:r w:rsidRPr="0071231A">
        <w:rPr>
          <w:rFonts w:eastAsia="Times New Roman"/>
          <w:szCs w:val="24"/>
        </w:rPr>
        <w:t>Občina Mežica (v nadaljevanju: občina) s proračunskimi sredstvi za namen pokroviteljstva sofinancira dogodke, projekte, dosežke, aktivnosti, prireditve ali druge dejavnosti in donacije (v nadaljevanju: dogodke):</w:t>
      </w:r>
    </w:p>
    <w:p w14:paraId="6E5378EF" w14:textId="77777777" w:rsidR="00342C7B" w:rsidRPr="0071231A" w:rsidRDefault="00342C7B" w:rsidP="00342C7B">
      <w:pPr>
        <w:widowControl/>
        <w:shd w:val="clear" w:color="auto" w:fill="FFFFFF"/>
        <w:suppressAutoHyphens w:val="0"/>
        <w:ind w:firstLine="330"/>
        <w:jc w:val="both"/>
        <w:rPr>
          <w:rFonts w:eastAsia="Times New Roman"/>
          <w:szCs w:val="24"/>
        </w:rPr>
      </w:pPr>
      <w:r w:rsidRPr="0071231A">
        <w:rPr>
          <w:rFonts w:eastAsia="Times New Roman"/>
          <w:szCs w:val="24"/>
        </w:rPr>
        <w:t>– ki promovirajo občino oziroma širijo njene razvojne potenciale;</w:t>
      </w:r>
    </w:p>
    <w:p w14:paraId="135355B3" w14:textId="77777777" w:rsidR="00342C7B" w:rsidRPr="0071231A" w:rsidRDefault="00342C7B" w:rsidP="00342C7B">
      <w:pPr>
        <w:widowControl/>
        <w:shd w:val="clear" w:color="auto" w:fill="FFFFFF"/>
        <w:suppressAutoHyphens w:val="0"/>
        <w:ind w:firstLine="330"/>
        <w:jc w:val="both"/>
        <w:rPr>
          <w:rFonts w:eastAsia="Times New Roman"/>
          <w:szCs w:val="24"/>
        </w:rPr>
      </w:pPr>
      <w:r w:rsidRPr="0071231A">
        <w:rPr>
          <w:rFonts w:eastAsia="Times New Roman"/>
          <w:szCs w:val="24"/>
        </w:rPr>
        <w:t xml:space="preserve">– ki utrjujejo in promovirajo pozitivne vrednote; </w:t>
      </w:r>
    </w:p>
    <w:p w14:paraId="7F0B64A7" w14:textId="77777777" w:rsidR="00342C7B" w:rsidRPr="0071231A" w:rsidRDefault="00342C7B" w:rsidP="00342C7B">
      <w:pPr>
        <w:widowControl/>
        <w:shd w:val="clear" w:color="auto" w:fill="FFFFFF"/>
        <w:suppressAutoHyphens w:val="0"/>
        <w:ind w:firstLine="330"/>
        <w:jc w:val="both"/>
        <w:rPr>
          <w:rFonts w:eastAsia="Times New Roman"/>
          <w:szCs w:val="24"/>
        </w:rPr>
      </w:pPr>
      <w:r w:rsidRPr="0071231A">
        <w:rPr>
          <w:rFonts w:eastAsia="Times New Roman"/>
          <w:szCs w:val="24"/>
        </w:rPr>
        <w:t>– ki imajo socialni, kulturni športni, izobraževalni, turistične, humanitarni, zdravstveni in podoben značaj;</w:t>
      </w:r>
    </w:p>
    <w:p w14:paraId="73215672" w14:textId="77777777" w:rsidR="00342C7B" w:rsidRPr="0071231A" w:rsidRDefault="00342C7B" w:rsidP="00342C7B">
      <w:pPr>
        <w:widowControl/>
        <w:shd w:val="clear" w:color="auto" w:fill="FFFFFF"/>
        <w:suppressAutoHyphens w:val="0"/>
        <w:ind w:firstLine="330"/>
        <w:jc w:val="both"/>
        <w:rPr>
          <w:rFonts w:eastAsia="Times New Roman"/>
          <w:szCs w:val="24"/>
        </w:rPr>
      </w:pPr>
      <w:r w:rsidRPr="0071231A">
        <w:rPr>
          <w:rFonts w:eastAsia="Times New Roman"/>
          <w:szCs w:val="24"/>
        </w:rPr>
        <w:t>– ki so neposredno vezani na občinsko, regijsko, državno in mednarodno sodelovanje ali delovanje in promocijo in</w:t>
      </w:r>
    </w:p>
    <w:p w14:paraId="60FE5650" w14:textId="77777777" w:rsidR="00342C7B" w:rsidRPr="0071231A" w:rsidRDefault="00342C7B" w:rsidP="00342C7B">
      <w:pPr>
        <w:widowControl/>
        <w:shd w:val="clear" w:color="auto" w:fill="FFFFFF"/>
        <w:suppressAutoHyphens w:val="0"/>
        <w:ind w:firstLine="330"/>
        <w:jc w:val="both"/>
        <w:rPr>
          <w:rFonts w:eastAsia="Times New Roman"/>
          <w:szCs w:val="24"/>
        </w:rPr>
      </w:pPr>
      <w:r w:rsidRPr="0071231A">
        <w:rPr>
          <w:rFonts w:eastAsia="Times New Roman"/>
          <w:szCs w:val="24"/>
        </w:rPr>
        <w:t>– ki so neposredno namenjeni plačilu stroškov oziroma pomoč pri tem.</w:t>
      </w:r>
    </w:p>
    <w:p w14:paraId="29DCD1C0" w14:textId="77777777" w:rsidR="00342C7B" w:rsidRPr="0071231A" w:rsidRDefault="00342C7B" w:rsidP="00342C7B">
      <w:pPr>
        <w:widowControl/>
        <w:shd w:val="clear" w:color="auto" w:fill="FFFFFF"/>
        <w:suppressAutoHyphens w:val="0"/>
        <w:jc w:val="both"/>
        <w:rPr>
          <w:rFonts w:eastAsia="Times New Roman"/>
          <w:szCs w:val="24"/>
        </w:rPr>
      </w:pPr>
    </w:p>
    <w:p w14:paraId="1842217E" w14:textId="21988947" w:rsidR="00342C7B" w:rsidRPr="0071231A" w:rsidRDefault="00342C7B" w:rsidP="00342C7B">
      <w:pPr>
        <w:widowControl/>
        <w:shd w:val="clear" w:color="auto" w:fill="FFFFFF"/>
        <w:suppressAutoHyphens w:val="0"/>
        <w:jc w:val="both"/>
        <w:rPr>
          <w:rFonts w:eastAsia="Times New Roman"/>
          <w:szCs w:val="24"/>
        </w:rPr>
      </w:pPr>
      <w:r w:rsidRPr="0071231A">
        <w:rPr>
          <w:rFonts w:eastAsia="Times New Roman"/>
          <w:szCs w:val="24"/>
        </w:rPr>
        <w:t>Sredstva, dodeljena na podlagi teh Pravil niso namenjena aktivnostim političnih strank ter komercialnim in profitnim organizacijam ali njihovim namenom.</w:t>
      </w:r>
    </w:p>
    <w:p w14:paraId="4B9AF629" w14:textId="77777777" w:rsidR="00342C7B" w:rsidRPr="0071231A" w:rsidRDefault="00342C7B" w:rsidP="00342C7B">
      <w:pPr>
        <w:pStyle w:val="Brezrazmikov"/>
        <w:jc w:val="both"/>
        <w:rPr>
          <w:szCs w:val="24"/>
        </w:rPr>
      </w:pPr>
    </w:p>
    <w:p w14:paraId="12E26282" w14:textId="77777777" w:rsidR="00342C7B" w:rsidRPr="0071231A" w:rsidRDefault="00342C7B" w:rsidP="00342C7B">
      <w:pPr>
        <w:pStyle w:val="Brezrazmikov"/>
        <w:jc w:val="both"/>
        <w:rPr>
          <w:szCs w:val="24"/>
        </w:rPr>
      </w:pPr>
      <w:r w:rsidRPr="0071231A">
        <w:rPr>
          <w:b/>
          <w:szCs w:val="24"/>
        </w:rPr>
        <w:t>4. Pogoji sofinanciranja:</w:t>
      </w:r>
      <w:r w:rsidRPr="0071231A">
        <w:rPr>
          <w:szCs w:val="24"/>
        </w:rPr>
        <w:t xml:space="preserve"> </w:t>
      </w:r>
    </w:p>
    <w:p w14:paraId="5B16FC41" w14:textId="77777777" w:rsidR="00342C7B" w:rsidRPr="0071231A" w:rsidRDefault="00342C7B" w:rsidP="00342C7B">
      <w:pPr>
        <w:widowControl/>
        <w:shd w:val="clear" w:color="auto" w:fill="FFFFFF"/>
        <w:suppressAutoHyphens w:val="0"/>
        <w:jc w:val="both"/>
        <w:rPr>
          <w:rFonts w:eastAsia="Times New Roman"/>
          <w:szCs w:val="24"/>
        </w:rPr>
      </w:pPr>
      <w:r w:rsidRPr="0071231A">
        <w:rPr>
          <w:rFonts w:eastAsia="Times New Roman"/>
          <w:szCs w:val="24"/>
        </w:rPr>
        <w:t>Upravičenci dodelitve proračunskih sredstev po tem pravilniku so:</w:t>
      </w:r>
    </w:p>
    <w:p w14:paraId="1BD81F1C" w14:textId="77777777" w:rsidR="00342C7B" w:rsidRPr="0071231A" w:rsidRDefault="00342C7B" w:rsidP="00342C7B">
      <w:pPr>
        <w:widowControl/>
        <w:shd w:val="clear" w:color="auto" w:fill="FFFFFF"/>
        <w:suppressAutoHyphens w:val="0"/>
        <w:ind w:firstLine="330"/>
        <w:jc w:val="both"/>
        <w:rPr>
          <w:rFonts w:eastAsia="Times New Roman"/>
          <w:szCs w:val="24"/>
        </w:rPr>
      </w:pPr>
      <w:r w:rsidRPr="0071231A">
        <w:rPr>
          <w:rFonts w:eastAsia="Times New Roman"/>
          <w:szCs w:val="24"/>
        </w:rPr>
        <w:t>– fizične osebe in pravne osebe, s stalnim prebivališčem oziroma sedežem v občini,</w:t>
      </w:r>
    </w:p>
    <w:p w14:paraId="4D2E3250" w14:textId="77777777" w:rsidR="00342C7B" w:rsidRPr="0071231A" w:rsidRDefault="00342C7B" w:rsidP="00342C7B">
      <w:pPr>
        <w:widowControl/>
        <w:shd w:val="clear" w:color="auto" w:fill="FFFFFF"/>
        <w:suppressAutoHyphens w:val="0"/>
        <w:ind w:firstLine="330"/>
        <w:jc w:val="both"/>
        <w:rPr>
          <w:rFonts w:eastAsia="Times New Roman"/>
          <w:szCs w:val="24"/>
        </w:rPr>
      </w:pPr>
      <w:r w:rsidRPr="0071231A">
        <w:rPr>
          <w:rFonts w:eastAsia="Times New Roman"/>
          <w:szCs w:val="24"/>
        </w:rPr>
        <w:t>– fizične osebe in pravne osebe, s stalnim prebivališčem oziroma sedežem v drugi občini, če se dogodek izvaja na območju občine,</w:t>
      </w:r>
    </w:p>
    <w:p w14:paraId="004D094C" w14:textId="77777777" w:rsidR="00342C7B" w:rsidRPr="0071231A" w:rsidRDefault="00342C7B" w:rsidP="00342C7B">
      <w:pPr>
        <w:widowControl/>
        <w:shd w:val="clear" w:color="auto" w:fill="FFFFFF"/>
        <w:suppressAutoHyphens w:val="0"/>
        <w:ind w:firstLine="330"/>
        <w:jc w:val="both"/>
        <w:rPr>
          <w:rFonts w:eastAsia="Times New Roman"/>
          <w:szCs w:val="24"/>
        </w:rPr>
      </w:pPr>
      <w:r w:rsidRPr="0071231A">
        <w:rPr>
          <w:rFonts w:eastAsia="Times New Roman"/>
          <w:szCs w:val="24"/>
        </w:rPr>
        <w:t>– fizične osebe in pravne osebe, s stalnim prebivališčem oziroma sedežem v drugi občini, če je njihov dogodek, ki je organiziran izven občine, pomemben za občino.</w:t>
      </w:r>
    </w:p>
    <w:p w14:paraId="1F8FFEDA" w14:textId="77777777" w:rsidR="00342C7B" w:rsidRPr="0071231A" w:rsidRDefault="00342C7B" w:rsidP="00342C7B">
      <w:pPr>
        <w:pStyle w:val="Brezrazmikov"/>
        <w:jc w:val="both"/>
        <w:rPr>
          <w:szCs w:val="24"/>
        </w:rPr>
      </w:pPr>
    </w:p>
    <w:p w14:paraId="7230A27F" w14:textId="7B751CC8" w:rsidR="00342C7B" w:rsidRPr="0071231A" w:rsidRDefault="00342C7B" w:rsidP="00342C7B">
      <w:pPr>
        <w:pStyle w:val="Brezrazmikov"/>
        <w:jc w:val="both"/>
        <w:rPr>
          <w:szCs w:val="24"/>
        </w:rPr>
      </w:pPr>
      <w:r w:rsidRPr="0071231A">
        <w:rPr>
          <w:b/>
          <w:szCs w:val="24"/>
        </w:rPr>
        <w:t>5. Merila javnega poziva</w:t>
      </w:r>
      <w:r w:rsidRPr="0071231A">
        <w:rPr>
          <w:szCs w:val="24"/>
        </w:rPr>
        <w:t>: Za ocenjevanje in izbor posameznih prijaviteljev se bodo uporabila merila iz 4. člena Pravil in sicer:</w:t>
      </w:r>
    </w:p>
    <w:p w14:paraId="441A14C4" w14:textId="77777777" w:rsidR="00342C7B" w:rsidRPr="0071231A" w:rsidRDefault="00342C7B" w:rsidP="00342C7B">
      <w:pPr>
        <w:widowControl/>
        <w:shd w:val="clear" w:color="auto" w:fill="FFFFFF"/>
        <w:suppressAutoHyphens w:val="0"/>
        <w:jc w:val="both"/>
        <w:rPr>
          <w:rFonts w:eastAsia="Times New Roman"/>
          <w:szCs w:val="24"/>
        </w:rPr>
      </w:pPr>
      <w:r w:rsidRPr="0071231A">
        <w:rPr>
          <w:rFonts w:eastAsia="Times New Roman"/>
          <w:szCs w:val="24"/>
        </w:rPr>
        <w:lastRenderedPageBreak/>
        <w:t>Višina odobrenih sredstev je odvisna od pomembnosti, odmevnosti, obsežnosti in pomena dogodka za občino in se določi glede na sledeča merila:</w:t>
      </w:r>
    </w:p>
    <w:p w14:paraId="379B867C" w14:textId="27E7DDCE" w:rsidR="00342C7B" w:rsidRPr="0071231A" w:rsidRDefault="00342C7B" w:rsidP="00342C7B">
      <w:pPr>
        <w:widowControl/>
        <w:shd w:val="clear" w:color="auto" w:fill="FFFFFF"/>
        <w:suppressAutoHyphens w:val="0"/>
        <w:ind w:firstLine="330"/>
        <w:jc w:val="both"/>
        <w:rPr>
          <w:rFonts w:eastAsia="Times New Roman"/>
          <w:szCs w:val="24"/>
        </w:rPr>
      </w:pPr>
      <w:r w:rsidRPr="0071231A">
        <w:rPr>
          <w:rFonts w:eastAsia="Times New Roman"/>
          <w:szCs w:val="24"/>
        </w:rPr>
        <w:t xml:space="preserve">– do 100 evrov za sofinanciranje manjšega dogodka, ki je pomemben za posameznika ali majhno število ljudi, ni obsežen in ni odmeven in je majhnega pomena za občino;  </w:t>
      </w:r>
    </w:p>
    <w:p w14:paraId="6483105F" w14:textId="6E85BFFB" w:rsidR="00342C7B" w:rsidRPr="0071231A" w:rsidRDefault="00342C7B" w:rsidP="00342C7B">
      <w:pPr>
        <w:widowControl/>
        <w:shd w:val="clear" w:color="auto" w:fill="FFFFFF"/>
        <w:suppressAutoHyphens w:val="0"/>
        <w:ind w:firstLine="330"/>
        <w:jc w:val="both"/>
        <w:rPr>
          <w:rFonts w:eastAsia="Times New Roman"/>
          <w:szCs w:val="24"/>
        </w:rPr>
      </w:pPr>
      <w:r w:rsidRPr="0071231A">
        <w:rPr>
          <w:rFonts w:eastAsia="Times New Roman"/>
          <w:szCs w:val="24"/>
        </w:rPr>
        <w:t xml:space="preserve">– do 200 evrov za sofinanciranje srednjega dogodka, ki je pomemben za srednje veliko število ljudi, ni obsežen in ni odmeven in je srednje velikega pomena za občino; </w:t>
      </w:r>
    </w:p>
    <w:p w14:paraId="1317F7BD" w14:textId="77777777" w:rsidR="00342C7B" w:rsidRPr="0071231A" w:rsidRDefault="00342C7B" w:rsidP="00342C7B">
      <w:pPr>
        <w:widowControl/>
        <w:shd w:val="clear" w:color="auto" w:fill="FFFFFF"/>
        <w:suppressAutoHyphens w:val="0"/>
        <w:ind w:firstLine="330"/>
        <w:jc w:val="both"/>
        <w:rPr>
          <w:rFonts w:eastAsia="Times New Roman"/>
          <w:szCs w:val="24"/>
        </w:rPr>
      </w:pPr>
      <w:r w:rsidRPr="0071231A">
        <w:rPr>
          <w:rFonts w:eastAsia="Times New Roman"/>
          <w:szCs w:val="24"/>
        </w:rPr>
        <w:t>– do 500 evrov za sofinanciranje večjega dogodka, ki je pomemben za večje število ljudi, je obsežen in odmeven in je večjega pomena za občino;</w:t>
      </w:r>
    </w:p>
    <w:p w14:paraId="5E216B92" w14:textId="1759E677" w:rsidR="00342C7B" w:rsidRPr="0071231A" w:rsidRDefault="00342C7B" w:rsidP="00342C7B">
      <w:pPr>
        <w:widowControl/>
        <w:shd w:val="clear" w:color="auto" w:fill="FFFFFF"/>
        <w:suppressAutoHyphens w:val="0"/>
        <w:ind w:firstLine="330"/>
        <w:jc w:val="both"/>
        <w:rPr>
          <w:rFonts w:eastAsia="Times New Roman"/>
          <w:szCs w:val="24"/>
        </w:rPr>
      </w:pPr>
      <w:r w:rsidRPr="0071231A">
        <w:rPr>
          <w:rFonts w:eastAsia="Times New Roman"/>
          <w:szCs w:val="24"/>
        </w:rPr>
        <w:t xml:space="preserve">– do 1.500 evrov za sofinanciranje velikega pomembnega dogodka, ki je pomemben za veliko število ljudi, je obsežen in širše odmeven in velikega pomena za občino.  </w:t>
      </w:r>
    </w:p>
    <w:p w14:paraId="4C2F31FC" w14:textId="4DEB7CD9" w:rsidR="00342C7B" w:rsidRPr="0071231A" w:rsidRDefault="00342C7B" w:rsidP="00342C7B">
      <w:pPr>
        <w:pStyle w:val="Brezrazmikov"/>
        <w:jc w:val="both"/>
        <w:rPr>
          <w:szCs w:val="24"/>
        </w:rPr>
      </w:pPr>
      <w:r w:rsidRPr="0071231A">
        <w:rPr>
          <w:szCs w:val="24"/>
        </w:rPr>
        <w:t xml:space="preserve"> </w:t>
      </w:r>
    </w:p>
    <w:p w14:paraId="499D7361" w14:textId="4AB2AF59" w:rsidR="00342C7B" w:rsidRPr="0071231A" w:rsidRDefault="00342C7B" w:rsidP="00342C7B">
      <w:pPr>
        <w:pStyle w:val="Brezrazmikov"/>
        <w:jc w:val="both"/>
        <w:rPr>
          <w:szCs w:val="24"/>
        </w:rPr>
      </w:pPr>
      <w:r w:rsidRPr="0071231A">
        <w:rPr>
          <w:szCs w:val="24"/>
        </w:rPr>
        <w:t xml:space="preserve">Sredstva se dodelijo le za dogodke, ki v istem koledarskem letu, niso financirani iz drugih proračunskih postavk. </w:t>
      </w:r>
    </w:p>
    <w:p w14:paraId="38601A1E" w14:textId="77777777" w:rsidR="00342C7B" w:rsidRPr="0071231A" w:rsidRDefault="00342C7B" w:rsidP="00342C7B">
      <w:pPr>
        <w:pStyle w:val="Brezrazmikov"/>
        <w:jc w:val="both"/>
        <w:rPr>
          <w:szCs w:val="24"/>
        </w:rPr>
      </w:pPr>
    </w:p>
    <w:p w14:paraId="59D6CE7C" w14:textId="0BD906C6" w:rsidR="00342C7B" w:rsidRPr="0071231A" w:rsidRDefault="00342C7B" w:rsidP="00342C7B">
      <w:pPr>
        <w:pStyle w:val="Telobesedila"/>
        <w:jc w:val="both"/>
        <w:rPr>
          <w:bCs/>
          <w:szCs w:val="24"/>
        </w:rPr>
      </w:pPr>
      <w:r w:rsidRPr="0071231A">
        <w:rPr>
          <w:szCs w:val="24"/>
        </w:rPr>
        <w:t xml:space="preserve">6. Okvirna višina sredstev: Višina razpisanih sredstev za namen sofinanciranja pokroviteljstva v </w:t>
      </w:r>
      <w:r w:rsidR="00C0320D">
        <w:rPr>
          <w:szCs w:val="24"/>
        </w:rPr>
        <w:t>o</w:t>
      </w:r>
      <w:r w:rsidRPr="0071231A">
        <w:rPr>
          <w:szCs w:val="24"/>
        </w:rPr>
        <w:t>bčini Mežica, je določena v Proračunu Občine Mežica za leto 202</w:t>
      </w:r>
      <w:r w:rsidR="00983BE8">
        <w:rPr>
          <w:szCs w:val="24"/>
        </w:rPr>
        <w:t>5</w:t>
      </w:r>
      <w:r w:rsidRPr="0071231A">
        <w:rPr>
          <w:szCs w:val="24"/>
        </w:rPr>
        <w:t xml:space="preserve">, na proračunski postavki 04005 in znaša </w:t>
      </w:r>
      <w:r w:rsidR="0045091C">
        <w:rPr>
          <w:szCs w:val="24"/>
        </w:rPr>
        <w:t>11</w:t>
      </w:r>
      <w:r w:rsidRPr="0071231A">
        <w:rPr>
          <w:szCs w:val="24"/>
        </w:rPr>
        <w:t>.</w:t>
      </w:r>
      <w:r w:rsidR="00295DBC">
        <w:rPr>
          <w:szCs w:val="24"/>
        </w:rPr>
        <w:t>5</w:t>
      </w:r>
      <w:r w:rsidRPr="0071231A">
        <w:rPr>
          <w:szCs w:val="24"/>
        </w:rPr>
        <w:t xml:space="preserve">00 </w:t>
      </w:r>
      <w:r w:rsidR="001118E0" w:rsidRPr="0071231A">
        <w:rPr>
          <w:szCs w:val="24"/>
          <w:lang w:eastAsia="en-US"/>
        </w:rPr>
        <w:t>eur</w:t>
      </w:r>
      <w:r w:rsidRPr="0071231A">
        <w:rPr>
          <w:szCs w:val="24"/>
          <w:lang w:eastAsia="en-US"/>
        </w:rPr>
        <w:t>.</w:t>
      </w:r>
    </w:p>
    <w:p w14:paraId="20BC3FDE" w14:textId="77777777" w:rsidR="00342C7B" w:rsidRPr="0071231A" w:rsidRDefault="00342C7B" w:rsidP="00342C7B">
      <w:pPr>
        <w:pStyle w:val="Brezrazmikov"/>
        <w:jc w:val="both"/>
        <w:rPr>
          <w:szCs w:val="24"/>
        </w:rPr>
      </w:pPr>
    </w:p>
    <w:p w14:paraId="70EAF2CD" w14:textId="5C9D83A3" w:rsidR="00342C7B" w:rsidRPr="0071231A" w:rsidRDefault="00342C7B" w:rsidP="00342C7B">
      <w:pPr>
        <w:pStyle w:val="Brezrazmikov"/>
        <w:jc w:val="both"/>
        <w:rPr>
          <w:szCs w:val="24"/>
        </w:rPr>
      </w:pPr>
      <w:r w:rsidRPr="0071231A">
        <w:rPr>
          <w:b/>
          <w:szCs w:val="24"/>
        </w:rPr>
        <w:t>7. Informacije o javnem pozivu</w:t>
      </w:r>
      <w:r w:rsidRPr="0071231A">
        <w:rPr>
          <w:szCs w:val="24"/>
        </w:rPr>
        <w:t>: Razpisna dokumentacija je od dneva te objave do izteka prijavnega roka dosegljiva na spletni strani Občine Mežica: www.mezica.si, pod rubriko «</w:t>
      </w:r>
      <w:r w:rsidR="001118E0" w:rsidRPr="0071231A">
        <w:rPr>
          <w:szCs w:val="24"/>
        </w:rPr>
        <w:t>Javn</w:t>
      </w:r>
      <w:r w:rsidRPr="0071231A">
        <w:rPr>
          <w:szCs w:val="24"/>
        </w:rPr>
        <w:t>i razpisi</w:t>
      </w:r>
      <w:r w:rsidR="001118E0" w:rsidRPr="0071231A">
        <w:rPr>
          <w:szCs w:val="24"/>
        </w:rPr>
        <w:t>, naročila namere</w:t>
      </w:r>
      <w:r w:rsidRPr="0071231A">
        <w:rPr>
          <w:szCs w:val="24"/>
        </w:rPr>
        <w:t xml:space="preserve">«  ali pa jo zainteresirani lahko dvignejo v času uradnih ur v sprejemni pisarni Občine </w:t>
      </w:r>
      <w:r w:rsidR="001118E0" w:rsidRPr="0071231A">
        <w:rPr>
          <w:szCs w:val="24"/>
        </w:rPr>
        <w:t>Mežica</w:t>
      </w:r>
      <w:r w:rsidRPr="0071231A">
        <w:rPr>
          <w:szCs w:val="24"/>
        </w:rPr>
        <w:t>. Dodatne informacije v zvezi z javnim pozivom lahko zainteresirani dobijo na Občini</w:t>
      </w:r>
      <w:r w:rsidR="001118E0" w:rsidRPr="0071231A">
        <w:rPr>
          <w:szCs w:val="24"/>
        </w:rPr>
        <w:t xml:space="preserve"> Mežica</w:t>
      </w:r>
      <w:r w:rsidRPr="0071231A">
        <w:rPr>
          <w:szCs w:val="24"/>
        </w:rPr>
        <w:t xml:space="preserve">, telefonska št.: </w:t>
      </w:r>
      <w:r w:rsidR="001118E0" w:rsidRPr="0071231A">
        <w:rPr>
          <w:szCs w:val="24"/>
        </w:rPr>
        <w:t xml:space="preserve">02 82 79 356 Olga </w:t>
      </w:r>
      <w:r w:rsidR="00332730" w:rsidRPr="0071231A">
        <w:rPr>
          <w:szCs w:val="24"/>
        </w:rPr>
        <w:t>V</w:t>
      </w:r>
      <w:r w:rsidR="001118E0" w:rsidRPr="0071231A">
        <w:rPr>
          <w:szCs w:val="24"/>
        </w:rPr>
        <w:t>ršič</w:t>
      </w:r>
      <w:r w:rsidR="00332730" w:rsidRPr="0071231A">
        <w:rPr>
          <w:szCs w:val="24"/>
        </w:rPr>
        <w:t xml:space="preserve"> ali</w:t>
      </w:r>
      <w:r w:rsidRPr="0071231A">
        <w:rPr>
          <w:szCs w:val="24"/>
        </w:rPr>
        <w:t xml:space="preserve"> po e-pošti: </w:t>
      </w:r>
      <w:hyperlink r:id="rId7" w:history="1">
        <w:r w:rsidR="001118E0" w:rsidRPr="0071231A">
          <w:rPr>
            <w:rStyle w:val="Hiperpovezava"/>
            <w:szCs w:val="24"/>
          </w:rPr>
          <w:t>olga.vrsic@mezica.si</w:t>
        </w:r>
      </w:hyperlink>
      <w:r w:rsidR="001118E0" w:rsidRPr="0071231A">
        <w:rPr>
          <w:szCs w:val="24"/>
        </w:rPr>
        <w:t>.</w:t>
      </w:r>
    </w:p>
    <w:p w14:paraId="0071836F" w14:textId="77777777" w:rsidR="00342C7B" w:rsidRPr="0071231A" w:rsidRDefault="00342C7B" w:rsidP="00342C7B">
      <w:pPr>
        <w:pStyle w:val="Brezrazmikov"/>
        <w:jc w:val="both"/>
        <w:rPr>
          <w:szCs w:val="24"/>
        </w:rPr>
      </w:pPr>
      <w:r w:rsidRPr="0071231A">
        <w:rPr>
          <w:szCs w:val="24"/>
        </w:rPr>
        <w:t xml:space="preserve"> </w:t>
      </w:r>
    </w:p>
    <w:p w14:paraId="07712F9C" w14:textId="780AB1FB" w:rsidR="001118E0" w:rsidRPr="0071231A" w:rsidRDefault="00342C7B" w:rsidP="00342C7B">
      <w:pPr>
        <w:pStyle w:val="Brezrazmikov"/>
        <w:jc w:val="both"/>
        <w:rPr>
          <w:szCs w:val="24"/>
        </w:rPr>
      </w:pPr>
      <w:r w:rsidRPr="0071231A">
        <w:rPr>
          <w:b/>
          <w:szCs w:val="24"/>
        </w:rPr>
        <w:t>8. Oddaja vlog</w:t>
      </w:r>
      <w:r w:rsidRPr="0071231A">
        <w:rPr>
          <w:szCs w:val="24"/>
        </w:rPr>
        <w:t xml:space="preserve">: Vlogo </w:t>
      </w:r>
      <w:r w:rsidRPr="0071231A">
        <w:rPr>
          <w:rFonts w:eastAsia="Times New Roman"/>
          <w:color w:val="000000"/>
          <w:szCs w:val="24"/>
        </w:rPr>
        <w:t>na predpisanem obrazcu</w:t>
      </w:r>
      <w:r w:rsidRPr="0071231A">
        <w:rPr>
          <w:szCs w:val="24"/>
        </w:rPr>
        <w:t xml:space="preserve"> pošljite na naslov: Občina </w:t>
      </w:r>
      <w:r w:rsidR="001118E0" w:rsidRPr="0071231A">
        <w:rPr>
          <w:szCs w:val="24"/>
        </w:rPr>
        <w:t>Mežica</w:t>
      </w:r>
      <w:r w:rsidRPr="0071231A">
        <w:rPr>
          <w:szCs w:val="24"/>
        </w:rPr>
        <w:t xml:space="preserve">, </w:t>
      </w:r>
      <w:r w:rsidR="001118E0" w:rsidRPr="0071231A">
        <w:rPr>
          <w:szCs w:val="24"/>
        </w:rPr>
        <w:t xml:space="preserve">Trg </w:t>
      </w:r>
      <w:r w:rsidRPr="0071231A">
        <w:rPr>
          <w:szCs w:val="24"/>
        </w:rPr>
        <w:t xml:space="preserve">svobode 1, </w:t>
      </w:r>
      <w:r w:rsidR="001118E0" w:rsidRPr="0071231A">
        <w:rPr>
          <w:szCs w:val="24"/>
        </w:rPr>
        <w:t>2392 Mežica</w:t>
      </w:r>
      <w:r w:rsidRPr="0071231A">
        <w:rPr>
          <w:szCs w:val="24"/>
        </w:rPr>
        <w:t xml:space="preserve">, ali jo oddajte v času uradni ur v sprejemni pisarni Občine </w:t>
      </w:r>
      <w:r w:rsidR="001118E0" w:rsidRPr="0071231A">
        <w:rPr>
          <w:szCs w:val="24"/>
        </w:rPr>
        <w:t xml:space="preserve">Mežica </w:t>
      </w:r>
      <w:r w:rsidRPr="0071231A">
        <w:rPr>
          <w:szCs w:val="24"/>
        </w:rPr>
        <w:t xml:space="preserve">ali jo posredujte na elektronski naslov: </w:t>
      </w:r>
      <w:hyperlink r:id="rId8" w:history="1">
        <w:r w:rsidR="001118E0" w:rsidRPr="0071231A">
          <w:rPr>
            <w:rStyle w:val="Hiperpovezava"/>
            <w:szCs w:val="24"/>
          </w:rPr>
          <w:t>info@mezica.si</w:t>
        </w:r>
      </w:hyperlink>
      <w:r w:rsidR="00332730" w:rsidRPr="0071231A">
        <w:rPr>
          <w:szCs w:val="24"/>
        </w:rPr>
        <w:t xml:space="preserve"> ali </w:t>
      </w:r>
      <w:hyperlink r:id="rId9" w:history="1">
        <w:r w:rsidR="00332730" w:rsidRPr="0071231A">
          <w:rPr>
            <w:rStyle w:val="Hiperpovezava"/>
            <w:szCs w:val="24"/>
          </w:rPr>
          <w:t>olga.vrsic@mezica.si</w:t>
        </w:r>
      </w:hyperlink>
      <w:r w:rsidR="00332730" w:rsidRPr="0071231A">
        <w:rPr>
          <w:szCs w:val="24"/>
        </w:rPr>
        <w:t xml:space="preserve">. </w:t>
      </w:r>
    </w:p>
    <w:p w14:paraId="338D430B" w14:textId="77777777" w:rsidR="00342C7B" w:rsidRPr="0071231A" w:rsidRDefault="00342C7B" w:rsidP="00342C7B">
      <w:pPr>
        <w:pStyle w:val="Brezrazmikov"/>
        <w:jc w:val="both"/>
        <w:rPr>
          <w:szCs w:val="24"/>
        </w:rPr>
      </w:pPr>
      <w:r w:rsidRPr="0071231A">
        <w:rPr>
          <w:szCs w:val="24"/>
        </w:rPr>
        <w:t xml:space="preserve"> </w:t>
      </w:r>
    </w:p>
    <w:p w14:paraId="4D51CBB5" w14:textId="39F283B9" w:rsidR="00342C7B" w:rsidRPr="0071231A" w:rsidRDefault="00342C7B" w:rsidP="00342C7B">
      <w:pPr>
        <w:pStyle w:val="Brezrazmikov"/>
        <w:jc w:val="both"/>
        <w:rPr>
          <w:szCs w:val="24"/>
        </w:rPr>
      </w:pPr>
      <w:r w:rsidRPr="0071231A">
        <w:rPr>
          <w:szCs w:val="24"/>
        </w:rPr>
        <w:t xml:space="preserve">Javni poziv je odprt od dneva objave javnega poziva do porabe sredstev. Skrajni rok za oddajo vlog po objavljenem javnem pozivu je do </w:t>
      </w:r>
      <w:r w:rsidR="001118E0" w:rsidRPr="0071231A">
        <w:rPr>
          <w:szCs w:val="24"/>
        </w:rPr>
        <w:t>2</w:t>
      </w:r>
      <w:r w:rsidRPr="0071231A">
        <w:rPr>
          <w:szCs w:val="24"/>
        </w:rPr>
        <w:t xml:space="preserve">0. </w:t>
      </w:r>
      <w:r w:rsidR="001118E0" w:rsidRPr="0071231A">
        <w:rPr>
          <w:szCs w:val="24"/>
        </w:rPr>
        <w:t>decembra</w:t>
      </w:r>
      <w:r w:rsidRPr="0071231A">
        <w:rPr>
          <w:szCs w:val="24"/>
        </w:rPr>
        <w:t xml:space="preserve"> za tekoče leto. </w:t>
      </w:r>
    </w:p>
    <w:p w14:paraId="5600C49E" w14:textId="77777777" w:rsidR="00342C7B" w:rsidRPr="0071231A" w:rsidRDefault="00342C7B" w:rsidP="00342C7B">
      <w:pPr>
        <w:pStyle w:val="Brezrazmikov"/>
        <w:jc w:val="both"/>
        <w:rPr>
          <w:szCs w:val="24"/>
        </w:rPr>
      </w:pPr>
    </w:p>
    <w:p w14:paraId="7683CC18" w14:textId="43626206" w:rsidR="00342C7B" w:rsidRPr="0071231A" w:rsidRDefault="00342C7B" w:rsidP="00342C7B">
      <w:pPr>
        <w:pStyle w:val="Brezrazmikov"/>
        <w:jc w:val="both"/>
        <w:rPr>
          <w:szCs w:val="24"/>
        </w:rPr>
      </w:pPr>
      <w:r w:rsidRPr="0071231A">
        <w:rPr>
          <w:szCs w:val="24"/>
        </w:rPr>
        <w:t xml:space="preserve">Prijave bo presojala in ocenjevala posebna komisija imenovana s strani župana. O dodelitvi sredstev bo odločil župan s sklepom. Komisija se praviloma sestane </w:t>
      </w:r>
      <w:r w:rsidR="001118E0" w:rsidRPr="0071231A">
        <w:rPr>
          <w:szCs w:val="24"/>
        </w:rPr>
        <w:t xml:space="preserve">periodično po potrebi in </w:t>
      </w:r>
      <w:r w:rsidRPr="0071231A">
        <w:rPr>
          <w:szCs w:val="24"/>
        </w:rPr>
        <w:t xml:space="preserve">obravnava vloge, ki so prispele do sestanka komisije. </w:t>
      </w:r>
    </w:p>
    <w:p w14:paraId="3939A7BC" w14:textId="3D401557" w:rsidR="00342C7B" w:rsidRPr="0071231A" w:rsidRDefault="00342C7B" w:rsidP="00342C7B">
      <w:pPr>
        <w:pStyle w:val="Brezrazmikov"/>
        <w:jc w:val="both"/>
        <w:rPr>
          <w:szCs w:val="24"/>
        </w:rPr>
      </w:pPr>
    </w:p>
    <w:p w14:paraId="73E4AA3D" w14:textId="5CE052DA" w:rsidR="00342C7B" w:rsidRPr="0071231A" w:rsidRDefault="00342C7B" w:rsidP="00342C7B">
      <w:pPr>
        <w:pStyle w:val="Brezrazmikov"/>
        <w:jc w:val="both"/>
        <w:rPr>
          <w:szCs w:val="24"/>
        </w:rPr>
      </w:pPr>
      <w:r w:rsidRPr="0071231A">
        <w:rPr>
          <w:szCs w:val="24"/>
        </w:rPr>
        <w:t xml:space="preserve">Formalno nepopolne vloge mora prijavitelj dopolniti v postavljenem roku. Če tega ne stori, </w:t>
      </w:r>
      <w:r w:rsidR="001118E0" w:rsidRPr="0071231A">
        <w:rPr>
          <w:szCs w:val="24"/>
        </w:rPr>
        <w:t xml:space="preserve">jih komisija </w:t>
      </w:r>
      <w:r w:rsidRPr="0071231A">
        <w:rPr>
          <w:szCs w:val="24"/>
        </w:rPr>
        <w:t xml:space="preserve">s sklepom vlogo zavrže. </w:t>
      </w:r>
    </w:p>
    <w:p w14:paraId="2663E949" w14:textId="6DD678CC" w:rsidR="00342C7B" w:rsidRPr="0071231A" w:rsidRDefault="00342C7B" w:rsidP="00342C7B">
      <w:pPr>
        <w:pStyle w:val="Brezrazmikov"/>
        <w:jc w:val="both"/>
        <w:rPr>
          <w:b/>
          <w:szCs w:val="24"/>
        </w:rPr>
      </w:pPr>
    </w:p>
    <w:p w14:paraId="61F96A90" w14:textId="48BB8C56" w:rsidR="00342C7B" w:rsidRDefault="00026911" w:rsidP="00342C7B">
      <w:pPr>
        <w:pStyle w:val="Brezrazmikov"/>
        <w:jc w:val="both"/>
        <w:rPr>
          <w:szCs w:val="24"/>
        </w:rPr>
      </w:pPr>
      <w:r w:rsidRPr="00FF55A7">
        <w:rPr>
          <w:noProof/>
        </w:rPr>
        <w:drawing>
          <wp:anchor distT="0" distB="0" distL="114300" distR="114300" simplePos="0" relativeHeight="251659264" behindDoc="1" locked="0" layoutInCell="1" allowOverlap="1" wp14:anchorId="1C0069E8" wp14:editId="495CC016">
            <wp:simplePos x="0" y="0"/>
            <wp:positionH relativeFrom="column">
              <wp:posOffset>4234180</wp:posOffset>
            </wp:positionH>
            <wp:positionV relativeFrom="paragraph">
              <wp:posOffset>179070</wp:posOffset>
            </wp:positionV>
            <wp:extent cx="1392016" cy="1704975"/>
            <wp:effectExtent l="0" t="0" r="0" b="0"/>
            <wp:wrapNone/>
            <wp:docPr id="1005932526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016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2C7B" w:rsidRPr="0071231A">
        <w:rPr>
          <w:b/>
          <w:szCs w:val="24"/>
        </w:rPr>
        <w:t xml:space="preserve">9. Rok, v katerem bodo prijavitelji obveščeni o izidu prijave: </w:t>
      </w:r>
      <w:r w:rsidR="00342C7B" w:rsidRPr="0071231A">
        <w:rPr>
          <w:szCs w:val="24"/>
        </w:rPr>
        <w:t xml:space="preserve"> Prijavitelji bodo o izidu prijave pisno obveščeni predvidoma v roku 30 dni od prejema popolne vloge. </w:t>
      </w:r>
    </w:p>
    <w:p w14:paraId="02713261" w14:textId="370CC053" w:rsidR="00026911" w:rsidRDefault="00026911" w:rsidP="00342C7B">
      <w:pPr>
        <w:pStyle w:val="Brezrazmikov"/>
        <w:jc w:val="both"/>
        <w:rPr>
          <w:szCs w:val="24"/>
        </w:rPr>
      </w:pPr>
    </w:p>
    <w:p w14:paraId="49E78A58" w14:textId="57E50B37" w:rsidR="00026911" w:rsidRDefault="0076174A" w:rsidP="00342C7B">
      <w:pPr>
        <w:pStyle w:val="Brezrazmikov"/>
        <w:jc w:val="both"/>
        <w:rPr>
          <w:szCs w:val="24"/>
        </w:rPr>
      </w:pPr>
      <w:r w:rsidRPr="00494228">
        <w:rPr>
          <w:noProof/>
        </w:rPr>
        <w:drawing>
          <wp:anchor distT="0" distB="0" distL="114300" distR="114300" simplePos="0" relativeHeight="251660288" behindDoc="1" locked="0" layoutInCell="1" allowOverlap="1" wp14:anchorId="354A5556" wp14:editId="4EE866C9">
            <wp:simplePos x="0" y="0"/>
            <wp:positionH relativeFrom="column">
              <wp:posOffset>1986280</wp:posOffset>
            </wp:positionH>
            <wp:positionV relativeFrom="paragraph">
              <wp:posOffset>116205</wp:posOffset>
            </wp:positionV>
            <wp:extent cx="1438275" cy="1438275"/>
            <wp:effectExtent l="0" t="0" r="9525" b="9525"/>
            <wp:wrapNone/>
            <wp:docPr id="2" name="Slika 2" descr="C:\Users\Dell\Documents\MANDAT 2014 - 2018\ODBOR ZA NEGOSPODARSKE ZADEVE\ŽIG - občinska upra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ocuments\MANDAT 2014 - 2018\ODBOR ZA NEGOSPODARSKE ZADEVE\ŽIG - občinska uprava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20104F" w14:textId="0CAC8887" w:rsidR="00026911" w:rsidRDefault="00026911" w:rsidP="00342C7B">
      <w:pPr>
        <w:pStyle w:val="Brezrazmikov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Župan:</w:t>
      </w:r>
    </w:p>
    <w:p w14:paraId="57BE278F" w14:textId="3A6ED71D" w:rsidR="00026911" w:rsidRPr="0071231A" w:rsidRDefault="00026911" w:rsidP="00342C7B">
      <w:pPr>
        <w:pStyle w:val="Brezrazmikov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Mark Maze</w:t>
      </w:r>
      <w:r>
        <w:rPr>
          <w:szCs w:val="24"/>
        </w:rPr>
        <w:tab/>
      </w:r>
    </w:p>
    <w:p w14:paraId="3879F65F" w14:textId="55E14B3C" w:rsidR="00342C7B" w:rsidRPr="0071231A" w:rsidRDefault="00342C7B" w:rsidP="00342C7B">
      <w:pPr>
        <w:pStyle w:val="Brezrazmikov"/>
        <w:jc w:val="both"/>
        <w:rPr>
          <w:szCs w:val="24"/>
        </w:rPr>
      </w:pPr>
    </w:p>
    <w:sectPr w:rsidR="00342C7B" w:rsidRPr="0071231A" w:rsidSect="00836BBF">
      <w:pgSz w:w="11906" w:h="16838" w:code="9"/>
      <w:pgMar w:top="1417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C06F9"/>
    <w:multiLevelType w:val="hybridMultilevel"/>
    <w:tmpl w:val="DB98FAAC"/>
    <w:lvl w:ilvl="0" w:tplc="B94AFEF6">
      <w:start w:val="1"/>
      <w:numFmt w:val="decimal"/>
      <w:lvlText w:val="(%1)"/>
      <w:lvlJc w:val="left"/>
      <w:pPr>
        <w:ind w:left="69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10" w:hanging="360"/>
      </w:pPr>
    </w:lvl>
    <w:lvl w:ilvl="2" w:tplc="0424001B" w:tentative="1">
      <w:start w:val="1"/>
      <w:numFmt w:val="lowerRoman"/>
      <w:lvlText w:val="%3."/>
      <w:lvlJc w:val="right"/>
      <w:pPr>
        <w:ind w:left="2130" w:hanging="180"/>
      </w:pPr>
    </w:lvl>
    <w:lvl w:ilvl="3" w:tplc="0424000F" w:tentative="1">
      <w:start w:val="1"/>
      <w:numFmt w:val="decimal"/>
      <w:lvlText w:val="%4."/>
      <w:lvlJc w:val="left"/>
      <w:pPr>
        <w:ind w:left="2850" w:hanging="360"/>
      </w:pPr>
    </w:lvl>
    <w:lvl w:ilvl="4" w:tplc="04240019" w:tentative="1">
      <w:start w:val="1"/>
      <w:numFmt w:val="lowerLetter"/>
      <w:lvlText w:val="%5."/>
      <w:lvlJc w:val="left"/>
      <w:pPr>
        <w:ind w:left="3570" w:hanging="360"/>
      </w:pPr>
    </w:lvl>
    <w:lvl w:ilvl="5" w:tplc="0424001B" w:tentative="1">
      <w:start w:val="1"/>
      <w:numFmt w:val="lowerRoman"/>
      <w:lvlText w:val="%6."/>
      <w:lvlJc w:val="right"/>
      <w:pPr>
        <w:ind w:left="4290" w:hanging="180"/>
      </w:pPr>
    </w:lvl>
    <w:lvl w:ilvl="6" w:tplc="0424000F" w:tentative="1">
      <w:start w:val="1"/>
      <w:numFmt w:val="decimal"/>
      <w:lvlText w:val="%7."/>
      <w:lvlJc w:val="left"/>
      <w:pPr>
        <w:ind w:left="5010" w:hanging="360"/>
      </w:pPr>
    </w:lvl>
    <w:lvl w:ilvl="7" w:tplc="04240019" w:tentative="1">
      <w:start w:val="1"/>
      <w:numFmt w:val="lowerLetter"/>
      <w:lvlText w:val="%8."/>
      <w:lvlJc w:val="left"/>
      <w:pPr>
        <w:ind w:left="5730" w:hanging="360"/>
      </w:pPr>
    </w:lvl>
    <w:lvl w:ilvl="8" w:tplc="0424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2E9F49BD"/>
    <w:multiLevelType w:val="hybridMultilevel"/>
    <w:tmpl w:val="F5D4551A"/>
    <w:lvl w:ilvl="0" w:tplc="1C843DD2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E0950"/>
    <w:multiLevelType w:val="hybridMultilevel"/>
    <w:tmpl w:val="59C8D82E"/>
    <w:lvl w:ilvl="0" w:tplc="0424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503B8"/>
    <w:multiLevelType w:val="hybridMultilevel"/>
    <w:tmpl w:val="0ED8C1E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013BE"/>
    <w:multiLevelType w:val="hybridMultilevel"/>
    <w:tmpl w:val="1D1874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AA0C02"/>
    <w:multiLevelType w:val="hybridMultilevel"/>
    <w:tmpl w:val="02BE798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2083341">
    <w:abstractNumId w:val="5"/>
  </w:num>
  <w:num w:numId="2" w16cid:durableId="1636524767">
    <w:abstractNumId w:val="1"/>
  </w:num>
  <w:num w:numId="3" w16cid:durableId="1666670399">
    <w:abstractNumId w:val="2"/>
  </w:num>
  <w:num w:numId="4" w16cid:durableId="1152257515">
    <w:abstractNumId w:val="4"/>
  </w:num>
  <w:num w:numId="5" w16cid:durableId="641227422">
    <w:abstractNumId w:val="3"/>
  </w:num>
  <w:num w:numId="6" w16cid:durableId="1611278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5B5"/>
    <w:rsid w:val="000169B8"/>
    <w:rsid w:val="00020309"/>
    <w:rsid w:val="000224B2"/>
    <w:rsid w:val="00026911"/>
    <w:rsid w:val="00026ED0"/>
    <w:rsid w:val="00031F68"/>
    <w:rsid w:val="000450D7"/>
    <w:rsid w:val="0004631D"/>
    <w:rsid w:val="000505BD"/>
    <w:rsid w:val="00065E0B"/>
    <w:rsid w:val="000719A3"/>
    <w:rsid w:val="00073C68"/>
    <w:rsid w:val="000759FC"/>
    <w:rsid w:val="00075A86"/>
    <w:rsid w:val="00076BEC"/>
    <w:rsid w:val="0009035C"/>
    <w:rsid w:val="0009193C"/>
    <w:rsid w:val="000A0F00"/>
    <w:rsid w:val="000B07DE"/>
    <w:rsid w:val="000B5560"/>
    <w:rsid w:val="000C1355"/>
    <w:rsid w:val="000D5284"/>
    <w:rsid w:val="000D657B"/>
    <w:rsid w:val="000E4F8C"/>
    <w:rsid w:val="000F22CC"/>
    <w:rsid w:val="000F5C1A"/>
    <w:rsid w:val="000F67A9"/>
    <w:rsid w:val="0010385E"/>
    <w:rsid w:val="001118E0"/>
    <w:rsid w:val="001233E4"/>
    <w:rsid w:val="001454BF"/>
    <w:rsid w:val="00146B4A"/>
    <w:rsid w:val="00147642"/>
    <w:rsid w:val="001744C0"/>
    <w:rsid w:val="001841B0"/>
    <w:rsid w:val="001918B7"/>
    <w:rsid w:val="00195DA8"/>
    <w:rsid w:val="001979AB"/>
    <w:rsid w:val="001E1C9E"/>
    <w:rsid w:val="001E2120"/>
    <w:rsid w:val="001E4A46"/>
    <w:rsid w:val="001E7D4A"/>
    <w:rsid w:val="001F4550"/>
    <w:rsid w:val="00213DD0"/>
    <w:rsid w:val="00214D21"/>
    <w:rsid w:val="00217252"/>
    <w:rsid w:val="00224F5F"/>
    <w:rsid w:val="0023309D"/>
    <w:rsid w:val="00234005"/>
    <w:rsid w:val="00236945"/>
    <w:rsid w:val="00244D33"/>
    <w:rsid w:val="002471B5"/>
    <w:rsid w:val="0025132A"/>
    <w:rsid w:val="002601FD"/>
    <w:rsid w:val="00271F4A"/>
    <w:rsid w:val="002923BC"/>
    <w:rsid w:val="00295DBC"/>
    <w:rsid w:val="002C3647"/>
    <w:rsid w:val="002E2081"/>
    <w:rsid w:val="002E2162"/>
    <w:rsid w:val="002E2E72"/>
    <w:rsid w:val="002E4EAA"/>
    <w:rsid w:val="002F339F"/>
    <w:rsid w:val="002F45A4"/>
    <w:rsid w:val="0030044F"/>
    <w:rsid w:val="00303B8A"/>
    <w:rsid w:val="00305C4C"/>
    <w:rsid w:val="00307FB1"/>
    <w:rsid w:val="00312444"/>
    <w:rsid w:val="00320A94"/>
    <w:rsid w:val="00332730"/>
    <w:rsid w:val="00342C7B"/>
    <w:rsid w:val="003512B5"/>
    <w:rsid w:val="00352901"/>
    <w:rsid w:val="0036081D"/>
    <w:rsid w:val="003657DC"/>
    <w:rsid w:val="00367AF3"/>
    <w:rsid w:val="00381007"/>
    <w:rsid w:val="00382F17"/>
    <w:rsid w:val="0038578C"/>
    <w:rsid w:val="003A3234"/>
    <w:rsid w:val="003B5130"/>
    <w:rsid w:val="003B64E0"/>
    <w:rsid w:val="003E0A0C"/>
    <w:rsid w:val="003F5E1F"/>
    <w:rsid w:val="00407D95"/>
    <w:rsid w:val="00420526"/>
    <w:rsid w:val="004239F5"/>
    <w:rsid w:val="00430354"/>
    <w:rsid w:val="00431A43"/>
    <w:rsid w:val="00434059"/>
    <w:rsid w:val="00434E8C"/>
    <w:rsid w:val="00440B02"/>
    <w:rsid w:val="0044465F"/>
    <w:rsid w:val="0045091C"/>
    <w:rsid w:val="00466CF2"/>
    <w:rsid w:val="00473FB7"/>
    <w:rsid w:val="004763E9"/>
    <w:rsid w:val="00485426"/>
    <w:rsid w:val="00487B11"/>
    <w:rsid w:val="004A5C86"/>
    <w:rsid w:val="004A6468"/>
    <w:rsid w:val="004B6726"/>
    <w:rsid w:val="004B762E"/>
    <w:rsid w:val="004C0F80"/>
    <w:rsid w:val="004C4EDA"/>
    <w:rsid w:val="004E40F7"/>
    <w:rsid w:val="004F2A26"/>
    <w:rsid w:val="00515A9B"/>
    <w:rsid w:val="00526667"/>
    <w:rsid w:val="00530389"/>
    <w:rsid w:val="00533877"/>
    <w:rsid w:val="0054297D"/>
    <w:rsid w:val="0055053E"/>
    <w:rsid w:val="00551FD7"/>
    <w:rsid w:val="00562854"/>
    <w:rsid w:val="00566585"/>
    <w:rsid w:val="0057376E"/>
    <w:rsid w:val="00583955"/>
    <w:rsid w:val="00591B66"/>
    <w:rsid w:val="00592AAD"/>
    <w:rsid w:val="005A7122"/>
    <w:rsid w:val="005B7826"/>
    <w:rsid w:val="005C5898"/>
    <w:rsid w:val="005E3203"/>
    <w:rsid w:val="00600DA0"/>
    <w:rsid w:val="00603E0D"/>
    <w:rsid w:val="00634092"/>
    <w:rsid w:val="0065032A"/>
    <w:rsid w:val="00654BD8"/>
    <w:rsid w:val="00681013"/>
    <w:rsid w:val="00684532"/>
    <w:rsid w:val="0069186C"/>
    <w:rsid w:val="00694F72"/>
    <w:rsid w:val="006A1D09"/>
    <w:rsid w:val="006B73C6"/>
    <w:rsid w:val="006C1B8E"/>
    <w:rsid w:val="006C2375"/>
    <w:rsid w:val="006C7E8D"/>
    <w:rsid w:val="00703B93"/>
    <w:rsid w:val="0071231A"/>
    <w:rsid w:val="00716BEC"/>
    <w:rsid w:val="00721724"/>
    <w:rsid w:val="00727928"/>
    <w:rsid w:val="007363B9"/>
    <w:rsid w:val="00757224"/>
    <w:rsid w:val="00760A2A"/>
    <w:rsid w:val="0076174A"/>
    <w:rsid w:val="00765749"/>
    <w:rsid w:val="0077553F"/>
    <w:rsid w:val="007A05B5"/>
    <w:rsid w:val="007A1976"/>
    <w:rsid w:val="007A7D67"/>
    <w:rsid w:val="007D0BC1"/>
    <w:rsid w:val="007F4847"/>
    <w:rsid w:val="008127EB"/>
    <w:rsid w:val="00823E62"/>
    <w:rsid w:val="00836BBF"/>
    <w:rsid w:val="00840D0E"/>
    <w:rsid w:val="0086480D"/>
    <w:rsid w:val="0087732B"/>
    <w:rsid w:val="0089033E"/>
    <w:rsid w:val="00894B54"/>
    <w:rsid w:val="00895029"/>
    <w:rsid w:val="008960CA"/>
    <w:rsid w:val="0089721A"/>
    <w:rsid w:val="008B5F79"/>
    <w:rsid w:val="008C3D41"/>
    <w:rsid w:val="008C6217"/>
    <w:rsid w:val="008E57A6"/>
    <w:rsid w:val="0090149D"/>
    <w:rsid w:val="00922D7F"/>
    <w:rsid w:val="00936848"/>
    <w:rsid w:val="009423DB"/>
    <w:rsid w:val="00970F8B"/>
    <w:rsid w:val="009712DA"/>
    <w:rsid w:val="00973A8A"/>
    <w:rsid w:val="0097411C"/>
    <w:rsid w:val="00974DE8"/>
    <w:rsid w:val="00983BE8"/>
    <w:rsid w:val="0099495C"/>
    <w:rsid w:val="009A4A4E"/>
    <w:rsid w:val="009D3A6A"/>
    <w:rsid w:val="009E69F7"/>
    <w:rsid w:val="009E7744"/>
    <w:rsid w:val="009E7807"/>
    <w:rsid w:val="00A0095A"/>
    <w:rsid w:val="00A03137"/>
    <w:rsid w:val="00A12115"/>
    <w:rsid w:val="00A17FC3"/>
    <w:rsid w:val="00A339E6"/>
    <w:rsid w:val="00A403ED"/>
    <w:rsid w:val="00A45E02"/>
    <w:rsid w:val="00A47398"/>
    <w:rsid w:val="00A47802"/>
    <w:rsid w:val="00A50839"/>
    <w:rsid w:val="00A56D80"/>
    <w:rsid w:val="00A75317"/>
    <w:rsid w:val="00A969F1"/>
    <w:rsid w:val="00AA0AAD"/>
    <w:rsid w:val="00AA0E8C"/>
    <w:rsid w:val="00AA2D55"/>
    <w:rsid w:val="00AC2F70"/>
    <w:rsid w:val="00AD2895"/>
    <w:rsid w:val="00AD331C"/>
    <w:rsid w:val="00AE7F6F"/>
    <w:rsid w:val="00AF71D1"/>
    <w:rsid w:val="00B04422"/>
    <w:rsid w:val="00B470C1"/>
    <w:rsid w:val="00B53BFD"/>
    <w:rsid w:val="00B56F3E"/>
    <w:rsid w:val="00B7692F"/>
    <w:rsid w:val="00B94748"/>
    <w:rsid w:val="00BA26E7"/>
    <w:rsid w:val="00BA77F4"/>
    <w:rsid w:val="00BD238B"/>
    <w:rsid w:val="00BE1E6E"/>
    <w:rsid w:val="00BE5735"/>
    <w:rsid w:val="00BF3635"/>
    <w:rsid w:val="00C012E2"/>
    <w:rsid w:val="00C0320D"/>
    <w:rsid w:val="00C10BBF"/>
    <w:rsid w:val="00C21026"/>
    <w:rsid w:val="00C26772"/>
    <w:rsid w:val="00C26951"/>
    <w:rsid w:val="00C37194"/>
    <w:rsid w:val="00C371A9"/>
    <w:rsid w:val="00C4377D"/>
    <w:rsid w:val="00C571FF"/>
    <w:rsid w:val="00C60624"/>
    <w:rsid w:val="00C72ACA"/>
    <w:rsid w:val="00C758E5"/>
    <w:rsid w:val="00C92946"/>
    <w:rsid w:val="00C9534B"/>
    <w:rsid w:val="00CA1EE7"/>
    <w:rsid w:val="00CB37A8"/>
    <w:rsid w:val="00CB7E5F"/>
    <w:rsid w:val="00CC3D9C"/>
    <w:rsid w:val="00CD0364"/>
    <w:rsid w:val="00CE4478"/>
    <w:rsid w:val="00CF3A69"/>
    <w:rsid w:val="00D06838"/>
    <w:rsid w:val="00D13B50"/>
    <w:rsid w:val="00D1690F"/>
    <w:rsid w:val="00D24DA5"/>
    <w:rsid w:val="00D35D90"/>
    <w:rsid w:val="00D55F04"/>
    <w:rsid w:val="00D65B83"/>
    <w:rsid w:val="00D67EBF"/>
    <w:rsid w:val="00D710AE"/>
    <w:rsid w:val="00D72460"/>
    <w:rsid w:val="00D742E3"/>
    <w:rsid w:val="00D74EEC"/>
    <w:rsid w:val="00D942CB"/>
    <w:rsid w:val="00DA37F0"/>
    <w:rsid w:val="00DC0EB3"/>
    <w:rsid w:val="00DC7666"/>
    <w:rsid w:val="00DE43EB"/>
    <w:rsid w:val="00DE457C"/>
    <w:rsid w:val="00DF06BD"/>
    <w:rsid w:val="00DF3712"/>
    <w:rsid w:val="00DF396B"/>
    <w:rsid w:val="00E15531"/>
    <w:rsid w:val="00E25032"/>
    <w:rsid w:val="00E279BC"/>
    <w:rsid w:val="00E346B5"/>
    <w:rsid w:val="00E424A8"/>
    <w:rsid w:val="00E4768E"/>
    <w:rsid w:val="00E477DE"/>
    <w:rsid w:val="00E47DC7"/>
    <w:rsid w:val="00E57BF2"/>
    <w:rsid w:val="00E63291"/>
    <w:rsid w:val="00E83EAE"/>
    <w:rsid w:val="00EA45B6"/>
    <w:rsid w:val="00EB0998"/>
    <w:rsid w:val="00EB3CA2"/>
    <w:rsid w:val="00EC213C"/>
    <w:rsid w:val="00EE2770"/>
    <w:rsid w:val="00F06264"/>
    <w:rsid w:val="00F14FBD"/>
    <w:rsid w:val="00F20A68"/>
    <w:rsid w:val="00F30C3D"/>
    <w:rsid w:val="00F30F67"/>
    <w:rsid w:val="00F32BAE"/>
    <w:rsid w:val="00F3482C"/>
    <w:rsid w:val="00F36CCF"/>
    <w:rsid w:val="00F505FE"/>
    <w:rsid w:val="00F544F4"/>
    <w:rsid w:val="00F652DA"/>
    <w:rsid w:val="00F653A5"/>
    <w:rsid w:val="00F8219D"/>
    <w:rsid w:val="00F91E06"/>
    <w:rsid w:val="00F95CA2"/>
    <w:rsid w:val="00FA2320"/>
    <w:rsid w:val="00FA292D"/>
    <w:rsid w:val="00FB1B76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22BBF1"/>
  <w15:docId w15:val="{08810E53-0765-4640-867C-9E9FF0194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371A9"/>
    <w:pPr>
      <w:widowControl w:val="0"/>
      <w:suppressAutoHyphens/>
    </w:pPr>
    <w:rPr>
      <w:rFonts w:eastAsia="Lucida Sans Unicode"/>
      <w:sz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BD23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qFormat/>
    <w:rsid w:val="00213DD0"/>
    <w:pPr>
      <w:keepNext/>
      <w:widowControl/>
      <w:suppressAutoHyphens w:val="0"/>
      <w:jc w:val="both"/>
      <w:outlineLvl w:val="1"/>
    </w:pPr>
    <w:rPr>
      <w:rFonts w:eastAsia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C371A9"/>
    <w:rPr>
      <w:color w:val="0000FF"/>
      <w:u w:val="single"/>
    </w:rPr>
  </w:style>
  <w:style w:type="character" w:customStyle="1" w:styleId="Naslov2Znak">
    <w:name w:val="Naslov 2 Znak"/>
    <w:basedOn w:val="Privzetapisavaodstavka"/>
    <w:link w:val="Naslov2"/>
    <w:rsid w:val="00213DD0"/>
    <w:rPr>
      <w:sz w:val="24"/>
    </w:rPr>
  </w:style>
  <w:style w:type="paragraph" w:styleId="Glava">
    <w:name w:val="header"/>
    <w:basedOn w:val="Navaden"/>
    <w:link w:val="GlavaZnak"/>
    <w:semiHidden/>
    <w:rsid w:val="00213DD0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sz w:val="20"/>
    </w:rPr>
  </w:style>
  <w:style w:type="character" w:customStyle="1" w:styleId="GlavaZnak">
    <w:name w:val="Glava Znak"/>
    <w:basedOn w:val="Privzetapisavaodstavka"/>
    <w:link w:val="Glava"/>
    <w:semiHidden/>
    <w:rsid w:val="00213DD0"/>
  </w:style>
  <w:style w:type="paragraph" w:styleId="Telobesedila">
    <w:name w:val="Body Text"/>
    <w:basedOn w:val="Navaden"/>
    <w:link w:val="TelobesedilaZnak"/>
    <w:semiHidden/>
    <w:rsid w:val="00213DD0"/>
    <w:pPr>
      <w:widowControl/>
      <w:suppressAutoHyphens w:val="0"/>
    </w:pPr>
    <w:rPr>
      <w:rFonts w:eastAsia="Times New Roman"/>
    </w:rPr>
  </w:style>
  <w:style w:type="character" w:customStyle="1" w:styleId="TelobesedilaZnak">
    <w:name w:val="Telo besedila Znak"/>
    <w:basedOn w:val="Privzetapisavaodstavka"/>
    <w:link w:val="Telobesedila"/>
    <w:semiHidden/>
    <w:rsid w:val="00213DD0"/>
    <w:rPr>
      <w:sz w:val="24"/>
    </w:rPr>
  </w:style>
  <w:style w:type="paragraph" w:styleId="Odstavekseznama">
    <w:name w:val="List Paragraph"/>
    <w:basedOn w:val="Navaden"/>
    <w:uiPriority w:val="34"/>
    <w:qFormat/>
    <w:rsid w:val="00320A94"/>
    <w:pPr>
      <w:ind w:left="708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5290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52901"/>
    <w:rPr>
      <w:rFonts w:ascii="Tahoma" w:eastAsia="Lucida Sans Unicode" w:hAnsi="Tahoma" w:cs="Tahoma"/>
      <w:sz w:val="16"/>
      <w:szCs w:val="16"/>
    </w:rPr>
  </w:style>
  <w:style w:type="paragraph" w:customStyle="1" w:styleId="Standard">
    <w:name w:val="Standard"/>
    <w:rsid w:val="00840D0E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esegmenth4">
    <w:name w:val="esegment_h4"/>
    <w:basedOn w:val="Navaden"/>
    <w:rsid w:val="002471B5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styleId="Navadensplet">
    <w:name w:val="Normal (Web)"/>
    <w:basedOn w:val="Navaden"/>
    <w:uiPriority w:val="99"/>
    <w:semiHidden/>
    <w:unhideWhenUsed/>
    <w:rsid w:val="002471B5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styleId="Brezrazmikov">
    <w:name w:val="No Spacing"/>
    <w:uiPriority w:val="1"/>
    <w:qFormat/>
    <w:rsid w:val="00BD238B"/>
    <w:pPr>
      <w:widowControl w:val="0"/>
      <w:suppressAutoHyphens/>
    </w:pPr>
    <w:rPr>
      <w:rFonts w:eastAsia="Lucida Sans Unicode"/>
      <w:sz w:val="24"/>
    </w:rPr>
  </w:style>
  <w:style w:type="character" w:customStyle="1" w:styleId="Naslov1Znak">
    <w:name w:val="Naslov 1 Znak"/>
    <w:basedOn w:val="Privzetapisavaodstavka"/>
    <w:link w:val="Naslov1"/>
    <w:uiPriority w:val="9"/>
    <w:rsid w:val="00BD23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D23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BD23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BD23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BD23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6C2375"/>
    <w:rPr>
      <w:color w:val="605E5C"/>
      <w:shd w:val="clear" w:color="auto" w:fill="E1DFDD"/>
    </w:rPr>
  </w:style>
  <w:style w:type="paragraph" w:customStyle="1" w:styleId="Navadensplet1">
    <w:name w:val="Navaden (splet)1"/>
    <w:basedOn w:val="Navaden"/>
    <w:rsid w:val="00342C7B"/>
    <w:pPr>
      <w:widowControl/>
      <w:suppressAutoHyphens w:val="0"/>
      <w:overflowPunct w:val="0"/>
      <w:autoSpaceDE w:val="0"/>
      <w:autoSpaceDN w:val="0"/>
      <w:adjustRightInd w:val="0"/>
      <w:spacing w:before="100" w:after="100" w:line="285" w:lineRule="atLeast"/>
    </w:pPr>
    <w:rPr>
      <w:rFonts w:ascii="Verdana" w:eastAsia="Times New Roman" w:hAnsi="Verdana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3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91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44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384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86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1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03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36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48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1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9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61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98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48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05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403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90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38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55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0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77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51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744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4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984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2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77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38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45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4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959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0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5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330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698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zica.s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lga.vrsic@mezica.s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mailto:olga.vrsic@mezic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704</Words>
  <Characters>4305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?</Company>
  <LinksUpToDate>false</LinksUpToDate>
  <CharactersWithSpaces>5000</CharactersWithSpaces>
  <SharedDoc>false</SharedDoc>
  <HLinks>
    <vt:vector size="6" baseType="variant">
      <vt:variant>
        <vt:i4>6160469</vt:i4>
      </vt:variant>
      <vt:variant>
        <vt:i4>0</vt:i4>
      </vt:variant>
      <vt:variant>
        <vt:i4>0</vt:i4>
      </vt:variant>
      <vt:variant>
        <vt:i4>5</vt:i4>
      </vt:variant>
      <vt:variant>
        <vt:lpwstr>mailto:infomezica.si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BlaŽ Šaloven</dc:creator>
  <cp:lastModifiedBy>Andreja  Potočnik</cp:lastModifiedBy>
  <cp:revision>42</cp:revision>
  <cp:lastPrinted>2021-01-12T08:26:00Z</cp:lastPrinted>
  <dcterms:created xsi:type="dcterms:W3CDTF">2021-04-13T06:06:00Z</dcterms:created>
  <dcterms:modified xsi:type="dcterms:W3CDTF">2025-01-14T11:16:00Z</dcterms:modified>
</cp:coreProperties>
</file>